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8bcad7560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0c8414b82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Cloghala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00d793a44413a" /><Relationship Type="http://schemas.openxmlformats.org/officeDocument/2006/relationships/numbering" Target="/word/numbering.xml" Id="R1c7b958ce4d6477f" /><Relationship Type="http://schemas.openxmlformats.org/officeDocument/2006/relationships/settings" Target="/word/settings.xml" Id="R7344eeddba3d4b1e" /><Relationship Type="http://schemas.openxmlformats.org/officeDocument/2006/relationships/image" Target="/word/media/350a6c70-dfc8-4125-8156-d74271a047ce.png" Id="R71c0c8414b82496b" /></Relationships>
</file>