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2ffda95d7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83a52601d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Clonaslee,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d260ca9e54927" /><Relationship Type="http://schemas.openxmlformats.org/officeDocument/2006/relationships/numbering" Target="/word/numbering.xml" Id="R4d3cbd94dad849bd" /><Relationship Type="http://schemas.openxmlformats.org/officeDocument/2006/relationships/settings" Target="/word/settings.xml" Id="Rbdecf5453dda4ee9" /><Relationship Type="http://schemas.openxmlformats.org/officeDocument/2006/relationships/image" Target="/word/media/59a134a1-a513-4e4f-88f7-7a07f13d1336.png" Id="R81f83a52601d443c" /></Relationships>
</file>