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f505fb7f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9c2a44f8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Cloncagh,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bbbaa2ed34578" /><Relationship Type="http://schemas.openxmlformats.org/officeDocument/2006/relationships/numbering" Target="/word/numbering.xml" Id="R868a6000426b424f" /><Relationship Type="http://schemas.openxmlformats.org/officeDocument/2006/relationships/settings" Target="/word/settings.xml" Id="R24f35d461e08470c" /><Relationship Type="http://schemas.openxmlformats.org/officeDocument/2006/relationships/image" Target="/word/media/74dcac79-826c-4202-9070-fad87d9083f9.png" Id="Ra6be9c2a44f84c1d" /></Relationships>
</file>