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211e995e2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5a2f264a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Cloondergan,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ba9f813534795" /><Relationship Type="http://schemas.openxmlformats.org/officeDocument/2006/relationships/numbering" Target="/word/numbering.xml" Id="Rd8bd896e7d4b4e85" /><Relationship Type="http://schemas.openxmlformats.org/officeDocument/2006/relationships/settings" Target="/word/settings.xml" Id="Rd885790072804b87" /><Relationship Type="http://schemas.openxmlformats.org/officeDocument/2006/relationships/image" Target="/word/media/5b7e17ce-3503-48e8-b1dd-a7c20c702e7b.png" Id="R8cf95a2f264a4ec2" /></Relationships>
</file>