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6701c2c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30fc6b51d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Cloonycarney,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c6a110864435" /><Relationship Type="http://schemas.openxmlformats.org/officeDocument/2006/relationships/numbering" Target="/word/numbering.xml" Id="R5d33cd0636ac4ff2" /><Relationship Type="http://schemas.openxmlformats.org/officeDocument/2006/relationships/settings" Target="/word/settings.xml" Id="Rebae4436459e4a6b" /><Relationship Type="http://schemas.openxmlformats.org/officeDocument/2006/relationships/image" Target="/word/media/9b094ca7-d930-4f07-b7b6-f20206b5f458.png" Id="R2f630fc6b51d439c" /></Relationships>
</file>