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ba48fb652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ae1d505d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Clownings,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442b94da349b9" /><Relationship Type="http://schemas.openxmlformats.org/officeDocument/2006/relationships/numbering" Target="/word/numbering.xml" Id="R48baf5f4dc594ef2" /><Relationship Type="http://schemas.openxmlformats.org/officeDocument/2006/relationships/settings" Target="/word/settings.xml" Id="R3528dbe41c5f446c" /><Relationship Type="http://schemas.openxmlformats.org/officeDocument/2006/relationships/image" Target="/word/media/e9b7e9a1-c8f3-41dc-8b42-556ca1d02cb0.png" Id="R9d4ae1d505de40f2" /></Relationships>
</file>