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78fed1528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42fb2ae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Coomleagh,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4e64692941e7" /><Relationship Type="http://schemas.openxmlformats.org/officeDocument/2006/relationships/numbering" Target="/word/numbering.xml" Id="R54619272d1474d6d" /><Relationship Type="http://schemas.openxmlformats.org/officeDocument/2006/relationships/settings" Target="/word/settings.xml" Id="Rb5e1d30bd16a4cef" /><Relationship Type="http://schemas.openxmlformats.org/officeDocument/2006/relationships/image" Target="/word/media/e034df7e-3d8a-4a28-b53e-2433aec68887.png" Id="R0b3e42fb2ae341d6" /></Relationships>
</file>