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dac3bff56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81023f86c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Derrics,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e2d4368fb49be" /><Relationship Type="http://schemas.openxmlformats.org/officeDocument/2006/relationships/numbering" Target="/word/numbering.xml" Id="Rbf1b40134db14638" /><Relationship Type="http://schemas.openxmlformats.org/officeDocument/2006/relationships/settings" Target="/word/settings.xml" Id="Rab72889e3ecd4126" /><Relationship Type="http://schemas.openxmlformats.org/officeDocument/2006/relationships/image" Target="/word/media/1c1e0e24-368a-4bd6-b246-15a79d0eb29c.png" Id="R96d81023f86c4582" /></Relationships>
</file>