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fec505edd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e4887e4e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62488e11d478c" /><Relationship Type="http://schemas.openxmlformats.org/officeDocument/2006/relationships/numbering" Target="/word/numbering.xml" Id="R8eccd37a322b477c" /><Relationship Type="http://schemas.openxmlformats.org/officeDocument/2006/relationships/settings" Target="/word/settings.xml" Id="Rfd2ec76345a74c4b" /><Relationship Type="http://schemas.openxmlformats.org/officeDocument/2006/relationships/image" Target="/word/media/11359909-685e-4f0f-96cb-682d414e1363.png" Id="R498e4887e4e248d6" /></Relationships>
</file>