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e04d0df7b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8fc2dae6c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Dorothys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656ef8fc54a64" /><Relationship Type="http://schemas.openxmlformats.org/officeDocument/2006/relationships/numbering" Target="/word/numbering.xml" Id="Rfc32ffc532dd4168" /><Relationship Type="http://schemas.openxmlformats.org/officeDocument/2006/relationships/settings" Target="/word/settings.xml" Id="R7651bc7f4f5d4274" /><Relationship Type="http://schemas.openxmlformats.org/officeDocument/2006/relationships/image" Target="/word/media/fbb91d6a-b34c-4359-9b16-b248b6b91c9d.png" Id="R7798fc2dae6c4aff" /></Relationships>
</file>