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904b7e4e8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2e67828e3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Drumboher,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c19ef3e93460b" /><Relationship Type="http://schemas.openxmlformats.org/officeDocument/2006/relationships/numbering" Target="/word/numbering.xml" Id="R2aa5b27f560746d2" /><Relationship Type="http://schemas.openxmlformats.org/officeDocument/2006/relationships/settings" Target="/word/settings.xml" Id="R82f847e33aa74bcf" /><Relationship Type="http://schemas.openxmlformats.org/officeDocument/2006/relationships/image" Target="/word/media/582e9a1b-ef5f-4de8-b5d5-8356c0384e74.png" Id="R6cd2e67828e344d7" /></Relationships>
</file>