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ae466790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1bab557e8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Drumellihy,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1edd3b5754cf5" /><Relationship Type="http://schemas.openxmlformats.org/officeDocument/2006/relationships/numbering" Target="/word/numbering.xml" Id="Rc0e2fa9a4e2148be" /><Relationship Type="http://schemas.openxmlformats.org/officeDocument/2006/relationships/settings" Target="/word/settings.xml" Id="R2535fb0e96444dde" /><Relationship Type="http://schemas.openxmlformats.org/officeDocument/2006/relationships/image" Target="/word/media/8d83b8e7-6833-4b9a-b9ee-d68c3167ef9a.png" Id="R2081bab557e8477f" /></Relationships>
</file>