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ea5117cde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1ea8dafc8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Duncannon,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eec62c7f04475" /><Relationship Type="http://schemas.openxmlformats.org/officeDocument/2006/relationships/numbering" Target="/word/numbering.xml" Id="R1065eef63da2408b" /><Relationship Type="http://schemas.openxmlformats.org/officeDocument/2006/relationships/settings" Target="/word/settings.xml" Id="R5e9abd5b260242c9" /><Relationship Type="http://schemas.openxmlformats.org/officeDocument/2006/relationships/image" Target="/word/media/80f5c03e-35b7-4cd3-84bc-950120a4ad14.png" Id="R1c11ea8dafc84a65" /></Relationships>
</file>