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138d0a9a9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fde2b0e90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ade94f76a4871" /><Relationship Type="http://schemas.openxmlformats.org/officeDocument/2006/relationships/numbering" Target="/word/numbering.xml" Id="Rad293b1e7e0d4557" /><Relationship Type="http://schemas.openxmlformats.org/officeDocument/2006/relationships/settings" Target="/word/settings.xml" Id="Rc8efb85976ef4a1b" /><Relationship Type="http://schemas.openxmlformats.org/officeDocument/2006/relationships/image" Target="/word/media/c923bd1e-e82f-4b6f-b610-1a0a3c8356ef.png" Id="R7bdfde2b0e904991" /></Relationships>
</file>