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265eae29e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e8bcf4159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Glanleam,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e562e30334ebf" /><Relationship Type="http://schemas.openxmlformats.org/officeDocument/2006/relationships/numbering" Target="/word/numbering.xml" Id="Rbef8c02a373d4315" /><Relationship Type="http://schemas.openxmlformats.org/officeDocument/2006/relationships/settings" Target="/word/settings.xml" Id="Re25a0c99163b4a9e" /><Relationship Type="http://schemas.openxmlformats.org/officeDocument/2006/relationships/image" Target="/word/media/5b5752ea-0adf-4280-a88d-44dce4f7575c.png" Id="Re01e8bcf4159453b" /></Relationships>
</file>