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ba06402c1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2b21becc5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Glenbrohane,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a1765e0d7448a" /><Relationship Type="http://schemas.openxmlformats.org/officeDocument/2006/relationships/numbering" Target="/word/numbering.xml" Id="Rd84d557c53934780" /><Relationship Type="http://schemas.openxmlformats.org/officeDocument/2006/relationships/settings" Target="/word/settings.xml" Id="R6126b3e1fb32499d" /><Relationship Type="http://schemas.openxmlformats.org/officeDocument/2006/relationships/image" Target="/word/media/c0a2e809-f9e5-4416-9f09-70597c628382.png" Id="R4832b21becc54712" /></Relationships>
</file>