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f2f93f89e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2c97ba19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ba603c1a44130" /><Relationship Type="http://schemas.openxmlformats.org/officeDocument/2006/relationships/numbering" Target="/word/numbering.xml" Id="Rbc74729dfe094f90" /><Relationship Type="http://schemas.openxmlformats.org/officeDocument/2006/relationships/settings" Target="/word/settings.xml" Id="R929bb0cc3e1d47a4" /><Relationship Type="http://schemas.openxmlformats.org/officeDocument/2006/relationships/image" Target="/word/media/4d8bef8a-fabb-4c87-a360-2ed07a4912f4.png" Id="R80c02c97ba19494e" /></Relationships>
</file>