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e361ced1a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e003b95e4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Hayes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14d167c3c4eb9" /><Relationship Type="http://schemas.openxmlformats.org/officeDocument/2006/relationships/numbering" Target="/word/numbering.xml" Id="Rdb16f3290cd14a04" /><Relationship Type="http://schemas.openxmlformats.org/officeDocument/2006/relationships/settings" Target="/word/settings.xml" Id="R9154486116f94c18" /><Relationship Type="http://schemas.openxmlformats.org/officeDocument/2006/relationships/image" Target="/word/media/f76121d4-c8ed-4caf-8858-8ca50f735608.png" Id="Rcbbe003b95e44631" /></Relationships>
</file>