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c0134fc9b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e100e33ce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Herbertstown,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3360fd4ee43bb" /><Relationship Type="http://schemas.openxmlformats.org/officeDocument/2006/relationships/numbering" Target="/word/numbering.xml" Id="R70773055aa2e4841" /><Relationship Type="http://schemas.openxmlformats.org/officeDocument/2006/relationships/settings" Target="/word/settings.xml" Id="R8d56c5448fdb41a9" /><Relationship Type="http://schemas.openxmlformats.org/officeDocument/2006/relationships/image" Target="/word/media/d070dbf0-0aff-4a87-ba4c-432376cb05ee.png" Id="R30be100e33ce41c4" /></Relationships>
</file>