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1ea5d95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c92c3e85f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dac8a200c4ea0" /><Relationship Type="http://schemas.openxmlformats.org/officeDocument/2006/relationships/numbering" Target="/word/numbering.xml" Id="R16e7437864e440fc" /><Relationship Type="http://schemas.openxmlformats.org/officeDocument/2006/relationships/settings" Target="/word/settings.xml" Id="R01d35784763c44b4" /><Relationship Type="http://schemas.openxmlformats.org/officeDocument/2006/relationships/image" Target="/word/media/bee9a4b0-4d07-45fe-956c-9925f96c60ed.png" Id="R52ac92c3e85f4509" /></Relationships>
</file>