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c65e9214a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17848575a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Kellys Quarter,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cd6c5ebc843c5" /><Relationship Type="http://schemas.openxmlformats.org/officeDocument/2006/relationships/numbering" Target="/word/numbering.xml" Id="R26686fe778564428" /><Relationship Type="http://schemas.openxmlformats.org/officeDocument/2006/relationships/settings" Target="/word/settings.xml" Id="R87ba00ed4ab04ace" /><Relationship Type="http://schemas.openxmlformats.org/officeDocument/2006/relationships/image" Target="/word/media/5745f4eb-de99-421d-9af0-91626e1a5e22.png" Id="Rc1717848575a42d6" /></Relationships>
</file>