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b6fc50f23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e8b7b959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cee9a7d2746d0" /><Relationship Type="http://schemas.openxmlformats.org/officeDocument/2006/relationships/numbering" Target="/word/numbering.xml" Id="Rb9c693ef28174c3e" /><Relationship Type="http://schemas.openxmlformats.org/officeDocument/2006/relationships/settings" Target="/word/settings.xml" Id="R66edbcee6a514d9b" /><Relationship Type="http://schemas.openxmlformats.org/officeDocument/2006/relationships/image" Target="/word/media/135d9d30-32ab-4f46-bf60-a02845e7e3f5.png" Id="Rf26de8b7b95942e9" /></Relationships>
</file>