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d562846e9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2a9000b7d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Killangford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5cf1cf0a5485c" /><Relationship Type="http://schemas.openxmlformats.org/officeDocument/2006/relationships/numbering" Target="/word/numbering.xml" Id="R5aaa9d56f1dd4f75" /><Relationship Type="http://schemas.openxmlformats.org/officeDocument/2006/relationships/settings" Target="/word/settings.xml" Id="R7c7610c28e6c486c" /><Relationship Type="http://schemas.openxmlformats.org/officeDocument/2006/relationships/image" Target="/word/media/1eef00d3-3426-4ed7-9076-9d69ae52eadb.png" Id="R0f92a9000b7d4aad" /></Relationships>
</file>