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ce8ea62fd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1722204f3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Killycross,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ce3bebf034070" /><Relationship Type="http://schemas.openxmlformats.org/officeDocument/2006/relationships/numbering" Target="/word/numbering.xml" Id="R824ede3094544890" /><Relationship Type="http://schemas.openxmlformats.org/officeDocument/2006/relationships/settings" Target="/word/settings.xml" Id="R74802edb2ce243ff" /><Relationship Type="http://schemas.openxmlformats.org/officeDocument/2006/relationships/image" Target="/word/media/5e5a5f05-7c6e-4b83-bbed-eee74c0d977b.png" Id="R5471722204f34d0b" /></Relationships>
</file>