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b8e757af5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1a4f9bb48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Kilnamaddyroe,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2b49f39474e85" /><Relationship Type="http://schemas.openxmlformats.org/officeDocument/2006/relationships/numbering" Target="/word/numbering.xml" Id="Rcd5a852d142c4386" /><Relationship Type="http://schemas.openxmlformats.org/officeDocument/2006/relationships/settings" Target="/word/settings.xml" Id="R943a029baa7c46ac" /><Relationship Type="http://schemas.openxmlformats.org/officeDocument/2006/relationships/image" Target="/word/media/e62e6d53-69dc-4c93-88df-f7f556d1cd95.png" Id="R0e01a4f9bb48490c" /></Relationships>
</file>