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fa85f3210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f13251964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Kiltegan,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61cfdfe6846ea" /><Relationship Type="http://schemas.openxmlformats.org/officeDocument/2006/relationships/numbering" Target="/word/numbering.xml" Id="R840d0cf8fe1e4aea" /><Relationship Type="http://schemas.openxmlformats.org/officeDocument/2006/relationships/settings" Target="/word/settings.xml" Id="R795e4a01dd0843ea" /><Relationship Type="http://schemas.openxmlformats.org/officeDocument/2006/relationships/image" Target="/word/media/4594d770-0da2-4133-962c-92caa9b01663.png" Id="R952f132519644848" /></Relationships>
</file>