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c8da295ed648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91cce7bd254c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Leana,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7bc26dae994ced" /><Relationship Type="http://schemas.openxmlformats.org/officeDocument/2006/relationships/numbering" Target="/word/numbering.xml" Id="R0c3a17e2d5d9411a" /><Relationship Type="http://schemas.openxmlformats.org/officeDocument/2006/relationships/settings" Target="/word/settings.xml" Id="R7ae7093f70364b9f" /><Relationship Type="http://schemas.openxmlformats.org/officeDocument/2006/relationships/image" Target="/word/media/891fe675-f8f8-4af9-8a1a-efa4a5b7c478.png" Id="Re891cce7bd254cec" /></Relationships>
</file>