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347b9e278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70af69f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Legland,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5c622f3f4d77" /><Relationship Type="http://schemas.openxmlformats.org/officeDocument/2006/relationships/numbering" Target="/word/numbering.xml" Id="Rbf2e5c0588e6475c" /><Relationship Type="http://schemas.openxmlformats.org/officeDocument/2006/relationships/settings" Target="/word/settings.xml" Id="Racd005b971c24dbf" /><Relationship Type="http://schemas.openxmlformats.org/officeDocument/2006/relationships/image" Target="/word/media/4e35a8d2-dedb-4e85-9a5f-54ddc084a085.png" Id="R058070af69ff4ade" /></Relationships>
</file>