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2106ecdeb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34fb6ce5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Lisroughly,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f85d80b1b4767" /><Relationship Type="http://schemas.openxmlformats.org/officeDocument/2006/relationships/numbering" Target="/word/numbering.xml" Id="R77b71aa66d6941ea" /><Relationship Type="http://schemas.openxmlformats.org/officeDocument/2006/relationships/settings" Target="/word/settings.xml" Id="R0221dc65143c4124" /><Relationship Type="http://schemas.openxmlformats.org/officeDocument/2006/relationships/image" Target="/word/media/c8affa79-7bd1-44bf-a145-1dbe2edd69cf.png" Id="Re30434fb6ce54567" /></Relationships>
</file>