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6f84cd2fce4f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2660bf3a9941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Loughanavally,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44828df8874de0" /><Relationship Type="http://schemas.openxmlformats.org/officeDocument/2006/relationships/numbering" Target="/word/numbering.xml" Id="Re96f563198804946" /><Relationship Type="http://schemas.openxmlformats.org/officeDocument/2006/relationships/settings" Target="/word/settings.xml" Id="Rcaa7410a6d1c4255" /><Relationship Type="http://schemas.openxmlformats.org/officeDocument/2006/relationships/image" Target="/word/media/7357b06c-beea-453e-8dec-4dc8707fdcdf.png" Id="R532660bf3a994192" /></Relationships>
</file>