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a4a9224e95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506adf186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Kennedy,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c6e7fa2614ecb" /><Relationship Type="http://schemas.openxmlformats.org/officeDocument/2006/relationships/numbering" Target="/word/numbering.xml" Id="R4a7b1af7824b47cd" /><Relationship Type="http://schemas.openxmlformats.org/officeDocument/2006/relationships/settings" Target="/word/settings.xml" Id="R48129c8d9c7d446b" /><Relationship Type="http://schemas.openxmlformats.org/officeDocument/2006/relationships/image" Target="/word/media/bb80f231-b97c-43e4-b994-532c5e2c1de3.png" Id="R626506adf1864c47" /></Relationships>
</file>