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b20be75cc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aaf14f0f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a7359298047ae" /><Relationship Type="http://schemas.openxmlformats.org/officeDocument/2006/relationships/numbering" Target="/word/numbering.xml" Id="R1c7e331aeb9e40a6" /><Relationship Type="http://schemas.openxmlformats.org/officeDocument/2006/relationships/settings" Target="/word/settings.xml" Id="Ra64cbffc25ee4add" /><Relationship Type="http://schemas.openxmlformats.org/officeDocument/2006/relationships/image" Target="/word/media/590af41b-6605-487a-a47d-cf97cb977e55.png" Id="R4276aaf14f0f46f2" /></Relationships>
</file>