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b30402163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043b53d1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46f970abb4fbc" /><Relationship Type="http://schemas.openxmlformats.org/officeDocument/2006/relationships/numbering" Target="/word/numbering.xml" Id="R7649ee7d028b46c5" /><Relationship Type="http://schemas.openxmlformats.org/officeDocument/2006/relationships/settings" Target="/word/settings.xml" Id="R1759e7be35794856" /><Relationship Type="http://schemas.openxmlformats.org/officeDocument/2006/relationships/image" Target="/word/media/43254b9b-99ae-4fda-a058-7c31a238f78a.png" Id="Ra03043b53d1c480e" /></Relationships>
</file>