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0aa9168ef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866c0c2ec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Rossmore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4e64b89ff48fc" /><Relationship Type="http://schemas.openxmlformats.org/officeDocument/2006/relationships/numbering" Target="/word/numbering.xml" Id="R7ae1acc46f6141b8" /><Relationship Type="http://schemas.openxmlformats.org/officeDocument/2006/relationships/settings" Target="/word/settings.xml" Id="R2502c6e92d1b4f12" /><Relationship Type="http://schemas.openxmlformats.org/officeDocument/2006/relationships/image" Target="/word/media/2f129c62-6d0b-4308-8df0-dcd98b515b96.png" Id="R5e9866c0c2ec41b0" /></Relationships>
</file>