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778ad4dc6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2ff9ef14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Sallins,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b626f322c45e3" /><Relationship Type="http://schemas.openxmlformats.org/officeDocument/2006/relationships/numbering" Target="/word/numbering.xml" Id="R56ae0b77f96148d0" /><Relationship Type="http://schemas.openxmlformats.org/officeDocument/2006/relationships/settings" Target="/word/settings.xml" Id="R2908acb197f84c2e" /><Relationship Type="http://schemas.openxmlformats.org/officeDocument/2006/relationships/image" Target="/word/media/46a208be-0e21-4a5c-98be-2fad1b2b6f88.png" Id="Ree52ff9ef14a431a" /></Relationships>
</file>