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a95b89270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08858e9e5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Shanadungan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aa7ff2ce14edd" /><Relationship Type="http://schemas.openxmlformats.org/officeDocument/2006/relationships/numbering" Target="/word/numbering.xml" Id="R39ecc1b5f8bb4b0a" /><Relationship Type="http://schemas.openxmlformats.org/officeDocument/2006/relationships/settings" Target="/word/settings.xml" Id="R28709b035e0f40ef" /><Relationship Type="http://schemas.openxmlformats.org/officeDocument/2006/relationships/image" Target="/word/media/ff896eba-9f8a-44fc-9bac-2692fa10804e.png" Id="R88608858e9e54d59" /></Relationships>
</file>