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92af3075e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22eabc0a0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Sluggary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9757ced134953" /><Relationship Type="http://schemas.openxmlformats.org/officeDocument/2006/relationships/numbering" Target="/word/numbering.xml" Id="Rb9791dcd309b4c6c" /><Relationship Type="http://schemas.openxmlformats.org/officeDocument/2006/relationships/settings" Target="/word/settings.xml" Id="Rd2c3f6ecff5a49d2" /><Relationship Type="http://schemas.openxmlformats.org/officeDocument/2006/relationships/image" Target="/word/media/34dec273-9f6a-4a70-982a-a1d46f2a5f04.png" Id="R6f822eabc0a045d9" /></Relationships>
</file>