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2e29974ef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61d1ce9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Srelane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3ad717704c0a" /><Relationship Type="http://schemas.openxmlformats.org/officeDocument/2006/relationships/numbering" Target="/word/numbering.xml" Id="R65a51cf9d5b343ae" /><Relationship Type="http://schemas.openxmlformats.org/officeDocument/2006/relationships/settings" Target="/word/settings.xml" Id="Re965ad784ab64a13" /><Relationship Type="http://schemas.openxmlformats.org/officeDocument/2006/relationships/image" Target="/word/media/6ba6bd63-ec92-487d-9e88-713c8bcfb062.png" Id="Rfacc61d1ce94404d" /></Relationships>
</file>