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db2b408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5fb5b732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Tawnylaheen,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882df4fd2432a" /><Relationship Type="http://schemas.openxmlformats.org/officeDocument/2006/relationships/numbering" Target="/word/numbering.xml" Id="R28f86836d7264be5" /><Relationship Type="http://schemas.openxmlformats.org/officeDocument/2006/relationships/settings" Target="/word/settings.xml" Id="Rfc3cd91b02fe4641" /><Relationship Type="http://schemas.openxmlformats.org/officeDocument/2006/relationships/image" Target="/word/media/1c0ba7d1-e147-4599-9c0d-95b399b65ace.png" Id="Re455fb5b732c456d" /></Relationships>
</file>