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46729237d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a8de1509f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Tomcoyle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568cd86e3453d" /><Relationship Type="http://schemas.openxmlformats.org/officeDocument/2006/relationships/numbering" Target="/word/numbering.xml" Id="Rad0b518c048d4f13" /><Relationship Type="http://schemas.openxmlformats.org/officeDocument/2006/relationships/settings" Target="/word/settings.xml" Id="Rf3c2068920a54d53" /><Relationship Type="http://schemas.openxmlformats.org/officeDocument/2006/relationships/image" Target="/word/media/4d527ffd-03b8-4d90-bf05-8cad90e5e5fc.png" Id="R253a8de1509f461b" /></Relationships>
</file>