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6e0462098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c04a6c6b6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Trafrask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a529cb9bc4ae9" /><Relationship Type="http://schemas.openxmlformats.org/officeDocument/2006/relationships/numbering" Target="/word/numbering.xml" Id="R63a0f3cc0fac4907" /><Relationship Type="http://schemas.openxmlformats.org/officeDocument/2006/relationships/settings" Target="/word/settings.xml" Id="Rb5620f05d0fe4e33" /><Relationship Type="http://schemas.openxmlformats.org/officeDocument/2006/relationships/image" Target="/word/media/894ae48d-e429-4b1b-bf74-a30717a2f490.png" Id="Re68c04a6c6b6407a" /></Relationships>
</file>