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09e2ee611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0d16b09c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Whitechurch,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96f5ed63f408f" /><Relationship Type="http://schemas.openxmlformats.org/officeDocument/2006/relationships/numbering" Target="/word/numbering.xml" Id="R41fa148270a94898" /><Relationship Type="http://schemas.openxmlformats.org/officeDocument/2006/relationships/settings" Target="/word/settings.xml" Id="R27d9694110b64e31" /><Relationship Type="http://schemas.openxmlformats.org/officeDocument/2006/relationships/image" Target="/word/media/9da234a7-00b1-400f-926f-73ea2b30e752.png" Id="R69b90d16b09c443f" /></Relationships>
</file>