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5ac283654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23bc5ef89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35f935dea4146" /><Relationship Type="http://schemas.openxmlformats.org/officeDocument/2006/relationships/numbering" Target="/word/numbering.xml" Id="R331975400d774f95" /><Relationship Type="http://schemas.openxmlformats.org/officeDocument/2006/relationships/settings" Target="/word/settings.xml" Id="Rd997e53dc24d49bb" /><Relationship Type="http://schemas.openxmlformats.org/officeDocument/2006/relationships/image" Target="/word/media/f9fe6578-4e4d-4c06-b001-1822da00b399.png" Id="R99b23bc5ef894635" /></Relationships>
</file>