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e251bce25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5ac9a7619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Aliminusa,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5b0af81b74132" /><Relationship Type="http://schemas.openxmlformats.org/officeDocument/2006/relationships/numbering" Target="/word/numbering.xml" Id="Rbae719858eef4c56" /><Relationship Type="http://schemas.openxmlformats.org/officeDocument/2006/relationships/settings" Target="/word/settings.xml" Id="R22f488228ed948df" /><Relationship Type="http://schemas.openxmlformats.org/officeDocument/2006/relationships/image" Target="/word/media/e1d2c6dd-6967-4411-b58e-02628c92a54d.png" Id="R0e65ac9a76194c41" /></Relationships>
</file>