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aa81298cbd4c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46ca5c3f6e45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Ambivere,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47cefc287b4265" /><Relationship Type="http://schemas.openxmlformats.org/officeDocument/2006/relationships/numbering" Target="/word/numbering.xml" Id="R18e7f0e9100e4bec" /><Relationship Type="http://schemas.openxmlformats.org/officeDocument/2006/relationships/settings" Target="/word/settings.xml" Id="Rcebf61ef95124e1c" /><Relationship Type="http://schemas.openxmlformats.org/officeDocument/2006/relationships/image" Target="/word/media/417f62d0-e706-4f5a-928a-a165177ed795.png" Id="R3f46ca5c3f6e45a0" /></Relationships>
</file>