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f0353d4a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117b758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Ariano Irpino,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4612377954ede" /><Relationship Type="http://schemas.openxmlformats.org/officeDocument/2006/relationships/numbering" Target="/word/numbering.xml" Id="Rbcaf88201552430b" /><Relationship Type="http://schemas.openxmlformats.org/officeDocument/2006/relationships/settings" Target="/word/settings.xml" Id="R0732a84b99e745c6" /><Relationship Type="http://schemas.openxmlformats.org/officeDocument/2006/relationships/image" Target="/word/media/a0351dc8-ddee-4cfc-8573-3b7a2b3d1d42.png" Id="R451c117b75834a3d" /></Relationships>
</file>