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f2dbb0e8f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602136ed4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Atripalda,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1e8158de44509" /><Relationship Type="http://schemas.openxmlformats.org/officeDocument/2006/relationships/numbering" Target="/word/numbering.xml" Id="R4b3cd3af95e34679" /><Relationship Type="http://schemas.openxmlformats.org/officeDocument/2006/relationships/settings" Target="/word/settings.xml" Id="R60c911497f244e2f" /><Relationship Type="http://schemas.openxmlformats.org/officeDocument/2006/relationships/image" Target="/word/media/816ac47d-ff6c-414a-a675-b06409a0812f.png" Id="R342602136ed44adf" /></Relationships>
</file>