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a848ba5f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0b0d528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 San 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592d1b0b48d4" /><Relationship Type="http://schemas.openxmlformats.org/officeDocument/2006/relationships/numbering" Target="/word/numbering.xml" Id="Rc17d70ce81cf4351" /><Relationship Type="http://schemas.openxmlformats.org/officeDocument/2006/relationships/settings" Target="/word/settings.xml" Id="Rf076fe21140f4de7" /><Relationship Type="http://schemas.openxmlformats.org/officeDocument/2006/relationships/image" Target="/word/media/9f36e15e-1da1-4863-9da8-12cb456ca0db.png" Id="R5ef80b0d5287462a" /></Relationships>
</file>