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6f7686c0d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9160dfa92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Bagnoli di Sopra,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f50e2edbb4129" /><Relationship Type="http://schemas.openxmlformats.org/officeDocument/2006/relationships/numbering" Target="/word/numbering.xml" Id="R305580683aab4704" /><Relationship Type="http://schemas.openxmlformats.org/officeDocument/2006/relationships/settings" Target="/word/settings.xml" Id="R65cf655ba26f4970" /><Relationship Type="http://schemas.openxmlformats.org/officeDocument/2006/relationships/image" Target="/word/media/f2e0d047-8289-4a23-900d-50c9c3d44456.png" Id="Rcda9160dfa9244af" /></Relationships>
</file>