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7592a766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da0868a2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09a3020d34de5" /><Relationship Type="http://schemas.openxmlformats.org/officeDocument/2006/relationships/numbering" Target="/word/numbering.xml" Id="R8b8207f1aaa5485e" /><Relationship Type="http://schemas.openxmlformats.org/officeDocument/2006/relationships/settings" Target="/word/settings.xml" Id="R131b922953f54081" /><Relationship Type="http://schemas.openxmlformats.org/officeDocument/2006/relationships/image" Target="/word/media/fc2d01ca-aeb5-4c65-9afa-2e306357dce3.png" Id="R11ccda0868a24fbc" /></Relationships>
</file>